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51" w:rsidRDefault="00262751" w:rsidP="004F5876">
      <w:pPr>
        <w:pStyle w:val="1"/>
        <w:ind w:leftChars="300" w:left="1353" w:hangingChars="200" w:hanging="723"/>
        <w:rPr>
          <w:rFonts w:asciiTheme="majorEastAsia" w:eastAsiaTheme="majorEastAsia" w:hAnsiTheme="majorEastAsia" w:hint="eastAsia"/>
          <w:sz w:val="36"/>
          <w:szCs w:val="36"/>
        </w:rPr>
      </w:pPr>
    </w:p>
    <w:p w:rsidR="004F5876" w:rsidRDefault="004F5876" w:rsidP="004F5876">
      <w:pPr>
        <w:pStyle w:val="1"/>
        <w:ind w:leftChars="300" w:left="1353" w:hangingChars="200" w:hanging="723"/>
        <w:rPr>
          <w:rFonts w:asciiTheme="majorEastAsia" w:eastAsiaTheme="majorEastAsia" w:hAnsiTheme="majorEastAsia" w:hint="eastAsia"/>
          <w:sz w:val="36"/>
          <w:szCs w:val="36"/>
        </w:rPr>
      </w:pPr>
      <w:r w:rsidRPr="004F5876">
        <w:rPr>
          <w:rFonts w:asciiTheme="majorEastAsia" w:eastAsiaTheme="majorEastAsia" w:hAnsiTheme="majorEastAsia" w:hint="eastAsia"/>
          <w:sz w:val="36"/>
          <w:szCs w:val="36"/>
        </w:rPr>
        <w:t>全国第三届 “老健会”棋牌类交流活动</w:t>
      </w:r>
    </w:p>
    <w:p w:rsidR="0004168A" w:rsidRPr="004F5876" w:rsidRDefault="004F5876" w:rsidP="004F5876">
      <w:pPr>
        <w:pStyle w:val="1"/>
        <w:ind w:leftChars="500" w:left="1050" w:firstLineChars="300" w:firstLine="1084"/>
        <w:rPr>
          <w:rFonts w:asciiTheme="majorEastAsia" w:eastAsiaTheme="majorEastAsia" w:hAnsiTheme="majorEastAsia" w:hint="eastAsia"/>
          <w:sz w:val="36"/>
          <w:szCs w:val="36"/>
        </w:rPr>
      </w:pPr>
      <w:r w:rsidRPr="004F5876">
        <w:rPr>
          <w:rFonts w:asciiTheme="majorEastAsia" w:eastAsiaTheme="majorEastAsia" w:hAnsiTheme="majorEastAsia" w:hint="eastAsia"/>
          <w:sz w:val="36"/>
          <w:szCs w:val="36"/>
        </w:rPr>
        <w:t>晋城市筹备工作汇报</w:t>
      </w:r>
    </w:p>
    <w:p w:rsidR="00262751" w:rsidRDefault="004F5876" w:rsidP="004F5876">
      <w:pPr>
        <w:rPr>
          <w:rFonts w:hint="eastAsia"/>
        </w:rPr>
      </w:pPr>
      <w:r>
        <w:rPr>
          <w:rFonts w:hint="eastAsia"/>
        </w:rPr>
        <w:t xml:space="preserve">      </w:t>
      </w:r>
    </w:p>
    <w:p w:rsidR="00262751" w:rsidRDefault="00262751" w:rsidP="004F5876">
      <w:pPr>
        <w:rPr>
          <w:rFonts w:hint="eastAsia"/>
          <w:sz w:val="28"/>
          <w:szCs w:val="28"/>
        </w:rPr>
      </w:pPr>
    </w:p>
    <w:p w:rsidR="004F5876" w:rsidRDefault="004F5876" w:rsidP="004F5876">
      <w:pPr>
        <w:rPr>
          <w:rFonts w:hint="eastAsia"/>
          <w:sz w:val="28"/>
          <w:szCs w:val="28"/>
        </w:rPr>
      </w:pPr>
      <w:r>
        <w:rPr>
          <w:rFonts w:hint="eastAsia"/>
          <w:sz w:val="28"/>
          <w:szCs w:val="28"/>
        </w:rPr>
        <w:t>晋城市位于山西省东南部，总面积</w:t>
      </w:r>
      <w:r>
        <w:rPr>
          <w:rFonts w:hint="eastAsia"/>
          <w:sz w:val="28"/>
          <w:szCs w:val="28"/>
        </w:rPr>
        <w:t>9490</w:t>
      </w:r>
      <w:r>
        <w:rPr>
          <w:rFonts w:hint="eastAsia"/>
          <w:sz w:val="28"/>
          <w:szCs w:val="28"/>
        </w:rPr>
        <w:t>平方公里，人口</w:t>
      </w:r>
      <w:r>
        <w:rPr>
          <w:rFonts w:hint="eastAsia"/>
          <w:sz w:val="28"/>
          <w:szCs w:val="28"/>
        </w:rPr>
        <w:t>231</w:t>
      </w:r>
      <w:r>
        <w:rPr>
          <w:rFonts w:hint="eastAsia"/>
          <w:sz w:val="28"/>
          <w:szCs w:val="28"/>
        </w:rPr>
        <w:t>万，辖城区、沁水县、阳城县、陵川县、泽州县、高平市</w:t>
      </w:r>
      <w:r>
        <w:rPr>
          <w:rFonts w:hint="eastAsia"/>
          <w:sz w:val="28"/>
          <w:szCs w:val="28"/>
        </w:rPr>
        <w:t>6</w:t>
      </w:r>
      <w:r>
        <w:rPr>
          <w:rFonts w:hint="eastAsia"/>
          <w:sz w:val="28"/>
          <w:szCs w:val="28"/>
        </w:rPr>
        <w:t>个县（市、区）。矿产资源丰富，</w:t>
      </w:r>
      <w:r w:rsidR="00100405">
        <w:rPr>
          <w:rFonts w:hint="eastAsia"/>
          <w:sz w:val="28"/>
          <w:szCs w:val="28"/>
        </w:rPr>
        <w:t>无烟煤储量占全国的四分之一以上，有“煤铁之乡”之美称。</w:t>
      </w:r>
      <w:r w:rsidR="00100405">
        <w:rPr>
          <w:rFonts w:hint="eastAsia"/>
          <w:sz w:val="28"/>
          <w:szCs w:val="28"/>
        </w:rPr>
        <w:t>2015</w:t>
      </w:r>
      <w:r w:rsidR="00100405">
        <w:rPr>
          <w:rFonts w:hint="eastAsia"/>
          <w:sz w:val="28"/>
          <w:szCs w:val="28"/>
        </w:rPr>
        <w:t>年社会生产总值</w:t>
      </w:r>
      <w:r w:rsidR="00100405">
        <w:rPr>
          <w:rFonts w:hint="eastAsia"/>
          <w:sz w:val="28"/>
          <w:szCs w:val="28"/>
        </w:rPr>
        <w:t>1040</w:t>
      </w:r>
      <w:r w:rsidR="00100405">
        <w:rPr>
          <w:rFonts w:hint="eastAsia"/>
          <w:sz w:val="28"/>
          <w:szCs w:val="28"/>
        </w:rPr>
        <w:t>亿元，财政收入</w:t>
      </w:r>
      <w:r w:rsidR="00100405">
        <w:rPr>
          <w:rFonts w:hint="eastAsia"/>
          <w:sz w:val="28"/>
          <w:szCs w:val="28"/>
        </w:rPr>
        <w:t>192.5</w:t>
      </w:r>
      <w:r w:rsidR="00100405">
        <w:rPr>
          <w:rFonts w:hint="eastAsia"/>
          <w:sz w:val="28"/>
          <w:szCs w:val="28"/>
        </w:rPr>
        <w:t>亿元。</w:t>
      </w:r>
    </w:p>
    <w:p w:rsidR="00100405" w:rsidRDefault="00100405" w:rsidP="004F5876">
      <w:pPr>
        <w:rPr>
          <w:rFonts w:hint="eastAsia"/>
          <w:sz w:val="28"/>
          <w:szCs w:val="28"/>
        </w:rPr>
      </w:pPr>
      <w:r>
        <w:rPr>
          <w:rFonts w:hint="eastAsia"/>
          <w:sz w:val="28"/>
          <w:szCs w:val="28"/>
        </w:rPr>
        <w:t xml:space="preserve">     </w:t>
      </w:r>
      <w:r>
        <w:rPr>
          <w:rFonts w:hint="eastAsia"/>
          <w:sz w:val="28"/>
          <w:szCs w:val="28"/>
        </w:rPr>
        <w:t>山西自古简称晋，但只有晋城叫晋城。晋城，是一座古老而年轻的城市。说她古老，是因为她是中华文明的发祥地之一。早在两万年前的旧石器晚期的下川遗址表明，我们</w:t>
      </w:r>
      <w:proofErr w:type="gramStart"/>
      <w:r>
        <w:rPr>
          <w:rFonts w:hint="eastAsia"/>
          <w:sz w:val="28"/>
          <w:szCs w:val="28"/>
        </w:rPr>
        <w:t>的租先就</w:t>
      </w:r>
      <w:proofErr w:type="gramEnd"/>
      <w:r>
        <w:rPr>
          <w:rFonts w:hint="eastAsia"/>
          <w:sz w:val="28"/>
          <w:szCs w:val="28"/>
        </w:rPr>
        <w:t>在这里繁衍生息，中华民族的始祖炎帝、女娲以及尧、舜、禹等都在这里留下了活动的遗迹。说她年轻，是因为她建市仅仅三十多年，而就是这短短的三十年，晋城，乘改革之势，借地利之优，</w:t>
      </w:r>
      <w:proofErr w:type="gramStart"/>
      <w:r>
        <w:rPr>
          <w:rFonts w:hint="eastAsia"/>
          <w:sz w:val="28"/>
          <w:szCs w:val="28"/>
        </w:rPr>
        <w:t>秉</w:t>
      </w:r>
      <w:proofErr w:type="gramEnd"/>
      <w:r>
        <w:rPr>
          <w:rFonts w:hint="eastAsia"/>
          <w:sz w:val="28"/>
          <w:szCs w:val="28"/>
        </w:rPr>
        <w:t>资源丰富，得人文之盛，</w:t>
      </w:r>
      <w:proofErr w:type="gramStart"/>
      <w:r>
        <w:rPr>
          <w:rFonts w:hint="eastAsia"/>
          <w:sz w:val="28"/>
          <w:szCs w:val="28"/>
        </w:rPr>
        <w:t>聚人民</w:t>
      </w:r>
      <w:proofErr w:type="gramEnd"/>
      <w:r>
        <w:rPr>
          <w:rFonts w:hint="eastAsia"/>
          <w:sz w:val="28"/>
          <w:szCs w:val="28"/>
        </w:rPr>
        <w:t>之智，一跃成为山西经济发展的排头兵，改革开放的桥头堡。</w:t>
      </w:r>
      <w:r w:rsidR="00262751">
        <w:rPr>
          <w:rFonts w:hint="eastAsia"/>
          <w:sz w:val="28"/>
          <w:szCs w:val="28"/>
        </w:rPr>
        <w:t>先后获得国际花园城城市，中国优秀旅游城市，</w:t>
      </w:r>
      <w:r>
        <w:rPr>
          <w:rFonts w:hint="eastAsia"/>
          <w:sz w:val="28"/>
          <w:szCs w:val="28"/>
        </w:rPr>
        <w:t>国家园林城市</w:t>
      </w:r>
      <w:r w:rsidR="00262751">
        <w:rPr>
          <w:rFonts w:hint="eastAsia"/>
          <w:sz w:val="28"/>
          <w:szCs w:val="28"/>
        </w:rPr>
        <w:t>、国家卫生城市等众多殊荣。</w:t>
      </w:r>
    </w:p>
    <w:p w:rsidR="00FF56B1" w:rsidRDefault="00262751" w:rsidP="004F5876">
      <w:pPr>
        <w:rPr>
          <w:rFonts w:hint="eastAsia"/>
          <w:sz w:val="28"/>
          <w:szCs w:val="28"/>
        </w:rPr>
      </w:pPr>
      <w:r>
        <w:rPr>
          <w:rFonts w:hint="eastAsia"/>
          <w:sz w:val="28"/>
          <w:szCs w:val="28"/>
        </w:rPr>
        <w:t xml:space="preserve">     </w:t>
      </w:r>
      <w:r>
        <w:rPr>
          <w:rFonts w:hint="eastAsia"/>
          <w:sz w:val="28"/>
          <w:szCs w:val="28"/>
        </w:rPr>
        <w:t>晋城，雄踞太行，俯视中原，南望黄河，北通幽燕，区位适中，交通顺畅，是山西通往中原的重要门户。太焦、侯月铁路贯穿全境；</w:t>
      </w:r>
    </w:p>
    <w:p w:rsidR="00FF56B1" w:rsidRDefault="00FF56B1" w:rsidP="004F5876">
      <w:pPr>
        <w:rPr>
          <w:rFonts w:hint="eastAsia"/>
          <w:sz w:val="28"/>
          <w:szCs w:val="28"/>
        </w:rPr>
      </w:pPr>
    </w:p>
    <w:p w:rsidR="00356E26" w:rsidRDefault="00356E26" w:rsidP="004F5876">
      <w:pPr>
        <w:rPr>
          <w:rFonts w:hint="eastAsia"/>
          <w:sz w:val="28"/>
          <w:szCs w:val="28"/>
        </w:rPr>
      </w:pPr>
    </w:p>
    <w:p w:rsidR="00262751" w:rsidRDefault="00262751" w:rsidP="004F5876">
      <w:pPr>
        <w:rPr>
          <w:rFonts w:hint="eastAsia"/>
          <w:sz w:val="28"/>
          <w:szCs w:val="28"/>
        </w:rPr>
      </w:pPr>
      <w:r>
        <w:rPr>
          <w:rFonts w:hint="eastAsia"/>
          <w:sz w:val="28"/>
          <w:szCs w:val="28"/>
        </w:rPr>
        <w:t>晋焦、二广、晋侯、</w:t>
      </w:r>
      <w:proofErr w:type="gramStart"/>
      <w:r>
        <w:rPr>
          <w:rFonts w:hint="eastAsia"/>
          <w:sz w:val="28"/>
          <w:szCs w:val="28"/>
        </w:rPr>
        <w:t>陵沁高速公路</w:t>
      </w:r>
      <w:proofErr w:type="gramEnd"/>
      <w:r>
        <w:rPr>
          <w:rFonts w:hint="eastAsia"/>
          <w:sz w:val="28"/>
          <w:szCs w:val="28"/>
        </w:rPr>
        <w:t>交织成网，在山西率先实现了县县通高速；南距郑州新郑机场</w:t>
      </w:r>
      <w:r>
        <w:rPr>
          <w:rFonts w:hint="eastAsia"/>
          <w:sz w:val="28"/>
          <w:szCs w:val="28"/>
        </w:rPr>
        <w:t>140</w:t>
      </w:r>
      <w:r>
        <w:rPr>
          <w:rFonts w:hint="eastAsia"/>
          <w:sz w:val="28"/>
          <w:szCs w:val="28"/>
        </w:rPr>
        <w:t>公里、洛阳机场</w:t>
      </w:r>
      <w:r>
        <w:rPr>
          <w:rFonts w:hint="eastAsia"/>
          <w:sz w:val="28"/>
          <w:szCs w:val="28"/>
        </w:rPr>
        <w:t>100</w:t>
      </w:r>
      <w:r>
        <w:rPr>
          <w:rFonts w:hint="eastAsia"/>
          <w:sz w:val="28"/>
          <w:szCs w:val="28"/>
        </w:rPr>
        <w:t>公里，北距长治机场</w:t>
      </w:r>
      <w:r>
        <w:rPr>
          <w:rFonts w:hint="eastAsia"/>
          <w:sz w:val="28"/>
          <w:szCs w:val="28"/>
        </w:rPr>
        <w:t>100</w:t>
      </w:r>
      <w:r>
        <w:rPr>
          <w:rFonts w:hint="eastAsia"/>
          <w:sz w:val="28"/>
          <w:szCs w:val="28"/>
        </w:rPr>
        <w:t>公里，均有高速公路相连，能够确保参加活动的宾客抵</w:t>
      </w:r>
      <w:proofErr w:type="gramStart"/>
      <w:r>
        <w:rPr>
          <w:rFonts w:hint="eastAsia"/>
          <w:sz w:val="28"/>
          <w:szCs w:val="28"/>
        </w:rPr>
        <w:t>离享受</w:t>
      </w:r>
      <w:proofErr w:type="gramEnd"/>
      <w:r>
        <w:rPr>
          <w:rFonts w:hint="eastAsia"/>
          <w:sz w:val="28"/>
          <w:szCs w:val="28"/>
        </w:rPr>
        <w:t>方便快捷的交通服务。</w:t>
      </w:r>
    </w:p>
    <w:p w:rsidR="004F5876" w:rsidRDefault="00FF56B1" w:rsidP="00356E26">
      <w:pPr>
        <w:rPr>
          <w:rFonts w:hint="eastAsia"/>
          <w:sz w:val="28"/>
          <w:szCs w:val="28"/>
        </w:rPr>
      </w:pPr>
      <w:r>
        <w:rPr>
          <w:rFonts w:hint="eastAsia"/>
          <w:sz w:val="28"/>
          <w:szCs w:val="28"/>
        </w:rPr>
        <w:t xml:space="preserve">     </w:t>
      </w:r>
      <w:r>
        <w:rPr>
          <w:rFonts w:hint="eastAsia"/>
          <w:sz w:val="28"/>
          <w:szCs w:val="28"/>
        </w:rPr>
        <w:t>晋城，山川秀美，历史文化厚重，自然人文景观众多，全国重点文物保护单位</w:t>
      </w:r>
      <w:r>
        <w:rPr>
          <w:rFonts w:hint="eastAsia"/>
          <w:sz w:val="28"/>
          <w:szCs w:val="28"/>
        </w:rPr>
        <w:t>65</w:t>
      </w:r>
      <w:r>
        <w:rPr>
          <w:rFonts w:hint="eastAsia"/>
          <w:sz w:val="28"/>
          <w:szCs w:val="28"/>
        </w:rPr>
        <w:t>处，国家</w:t>
      </w:r>
      <w:r>
        <w:rPr>
          <w:rFonts w:hint="eastAsia"/>
          <w:sz w:val="28"/>
          <w:szCs w:val="28"/>
        </w:rPr>
        <w:t>5A</w:t>
      </w:r>
      <w:r>
        <w:rPr>
          <w:rFonts w:hint="eastAsia"/>
          <w:sz w:val="28"/>
          <w:szCs w:val="28"/>
        </w:rPr>
        <w:t>级景区</w:t>
      </w:r>
      <w:r>
        <w:rPr>
          <w:rFonts w:hint="eastAsia"/>
          <w:sz w:val="28"/>
          <w:szCs w:val="28"/>
        </w:rPr>
        <w:t>1</w:t>
      </w:r>
      <w:r>
        <w:rPr>
          <w:rFonts w:hint="eastAsia"/>
          <w:sz w:val="28"/>
          <w:szCs w:val="28"/>
        </w:rPr>
        <w:t>处（皇城相府），</w:t>
      </w:r>
      <w:r>
        <w:rPr>
          <w:rFonts w:hint="eastAsia"/>
          <w:sz w:val="28"/>
          <w:szCs w:val="28"/>
        </w:rPr>
        <w:t>4A</w:t>
      </w:r>
      <w:r>
        <w:rPr>
          <w:rFonts w:hint="eastAsia"/>
          <w:sz w:val="28"/>
          <w:szCs w:val="28"/>
        </w:rPr>
        <w:t>级景区</w:t>
      </w:r>
      <w:r>
        <w:rPr>
          <w:rFonts w:hint="eastAsia"/>
          <w:sz w:val="28"/>
          <w:szCs w:val="28"/>
        </w:rPr>
        <w:t>7</w:t>
      </w:r>
      <w:r>
        <w:rPr>
          <w:rFonts w:hint="eastAsia"/>
          <w:sz w:val="28"/>
          <w:szCs w:val="28"/>
        </w:rPr>
        <w:t>处</w:t>
      </w:r>
      <w:r>
        <w:rPr>
          <w:rFonts w:hint="eastAsia"/>
          <w:sz w:val="28"/>
          <w:szCs w:val="28"/>
        </w:rPr>
        <w:t>(</w:t>
      </w:r>
      <w:r>
        <w:rPr>
          <w:rFonts w:hint="eastAsia"/>
          <w:sz w:val="28"/>
          <w:szCs w:val="28"/>
        </w:rPr>
        <w:t>王莽林、蟒河、天官王府、柳氏民居、历山、</w:t>
      </w:r>
      <w:proofErr w:type="gramStart"/>
      <w:r>
        <w:rPr>
          <w:rFonts w:hint="eastAsia"/>
          <w:sz w:val="28"/>
          <w:szCs w:val="28"/>
        </w:rPr>
        <w:t>珏</w:t>
      </w:r>
      <w:proofErr w:type="gramEnd"/>
      <w:r>
        <w:rPr>
          <w:rFonts w:hint="eastAsia"/>
          <w:sz w:val="28"/>
          <w:szCs w:val="28"/>
        </w:rPr>
        <w:t>山等</w:t>
      </w:r>
      <w:r>
        <w:rPr>
          <w:rFonts w:hint="eastAsia"/>
          <w:sz w:val="28"/>
          <w:szCs w:val="28"/>
        </w:rPr>
        <w:t>)</w:t>
      </w:r>
      <w:r>
        <w:rPr>
          <w:rFonts w:hint="eastAsia"/>
          <w:sz w:val="28"/>
          <w:szCs w:val="28"/>
        </w:rPr>
        <w:t>是北方理想的旅游目的地之一。旖旎的太行风光、茂密的原始森林、奇特的</w:t>
      </w:r>
      <w:proofErr w:type="gramStart"/>
      <w:r>
        <w:rPr>
          <w:rFonts w:hint="eastAsia"/>
          <w:sz w:val="28"/>
          <w:szCs w:val="28"/>
        </w:rPr>
        <w:t>的</w:t>
      </w:r>
      <w:proofErr w:type="gramEnd"/>
      <w:r>
        <w:rPr>
          <w:rFonts w:hint="eastAsia"/>
          <w:sz w:val="28"/>
          <w:szCs w:val="28"/>
        </w:rPr>
        <w:t>熔岩洞穴、众多的古堡村落，星罗棋布的历史文化名村（镇），吸引着众多游客，</w:t>
      </w:r>
      <w:r>
        <w:rPr>
          <w:rFonts w:hint="eastAsia"/>
          <w:sz w:val="28"/>
          <w:szCs w:val="28"/>
        </w:rPr>
        <w:t>2015</w:t>
      </w:r>
      <w:r>
        <w:rPr>
          <w:rFonts w:hint="eastAsia"/>
          <w:sz w:val="28"/>
          <w:szCs w:val="28"/>
        </w:rPr>
        <w:t>年境内外游客达到</w:t>
      </w:r>
      <w:r>
        <w:rPr>
          <w:rFonts w:hint="eastAsia"/>
          <w:sz w:val="28"/>
          <w:szCs w:val="28"/>
        </w:rPr>
        <w:t>3240</w:t>
      </w:r>
      <w:r>
        <w:rPr>
          <w:rFonts w:hint="eastAsia"/>
          <w:sz w:val="28"/>
          <w:szCs w:val="28"/>
        </w:rPr>
        <w:t>余人万次。</w:t>
      </w:r>
    </w:p>
    <w:p w:rsidR="00FF56B1" w:rsidRDefault="00FF56B1" w:rsidP="00FF56B1">
      <w:pPr>
        <w:ind w:firstLine="540"/>
        <w:rPr>
          <w:rFonts w:hint="eastAsia"/>
          <w:sz w:val="28"/>
          <w:szCs w:val="28"/>
        </w:rPr>
      </w:pPr>
      <w:r>
        <w:rPr>
          <w:rFonts w:hint="eastAsia"/>
          <w:sz w:val="28"/>
          <w:szCs w:val="28"/>
        </w:rPr>
        <w:t>晋城市区拥有</w:t>
      </w:r>
      <w:r>
        <w:rPr>
          <w:rFonts w:hint="eastAsia"/>
          <w:sz w:val="28"/>
          <w:szCs w:val="28"/>
        </w:rPr>
        <w:t>20</w:t>
      </w:r>
      <w:r>
        <w:rPr>
          <w:rFonts w:hint="eastAsia"/>
          <w:sz w:val="28"/>
          <w:szCs w:val="28"/>
        </w:rPr>
        <w:t>余家星级酒店，我们已经与金</w:t>
      </w:r>
      <w:proofErr w:type="gramStart"/>
      <w:r>
        <w:rPr>
          <w:rFonts w:hint="eastAsia"/>
          <w:sz w:val="28"/>
          <w:szCs w:val="28"/>
        </w:rPr>
        <w:t>辇</w:t>
      </w:r>
      <w:proofErr w:type="gramEnd"/>
      <w:r>
        <w:rPr>
          <w:rFonts w:hint="eastAsia"/>
          <w:sz w:val="28"/>
          <w:szCs w:val="28"/>
        </w:rPr>
        <w:t>、国贸、海天大酒店等</w:t>
      </w:r>
      <w:r>
        <w:rPr>
          <w:rFonts w:hint="eastAsia"/>
          <w:sz w:val="28"/>
          <w:szCs w:val="28"/>
        </w:rPr>
        <w:t>3</w:t>
      </w:r>
      <w:r>
        <w:rPr>
          <w:rFonts w:hint="eastAsia"/>
          <w:sz w:val="28"/>
          <w:szCs w:val="28"/>
        </w:rPr>
        <w:t>家</w:t>
      </w:r>
      <w:r>
        <w:rPr>
          <w:rFonts w:hint="eastAsia"/>
          <w:sz w:val="28"/>
          <w:szCs w:val="28"/>
        </w:rPr>
        <w:t>4</w:t>
      </w:r>
      <w:r>
        <w:rPr>
          <w:rFonts w:hint="eastAsia"/>
          <w:sz w:val="28"/>
          <w:szCs w:val="28"/>
        </w:rPr>
        <w:t>星际以上酒店达成协议，服务本次赛事。每家酒店承担一个项目，集吃住赛于一体，不出酒店之门，即可完成全部赛事。除国贸大</w:t>
      </w:r>
      <w:proofErr w:type="gramStart"/>
      <w:r>
        <w:rPr>
          <w:rFonts w:hint="eastAsia"/>
          <w:sz w:val="28"/>
          <w:szCs w:val="28"/>
        </w:rPr>
        <w:t>酒店需租交通工具</w:t>
      </w:r>
      <w:proofErr w:type="gramEnd"/>
      <w:r>
        <w:rPr>
          <w:rFonts w:hint="eastAsia"/>
          <w:sz w:val="28"/>
          <w:szCs w:val="28"/>
        </w:rPr>
        <w:t>外，其余酒店距开幕式举办馆市文体宫步行即可抵达。饮食安排为风味各异、品种齐全的自助餐。</w:t>
      </w:r>
    </w:p>
    <w:p w:rsidR="00356E26" w:rsidRDefault="00FF56B1" w:rsidP="00FF56B1">
      <w:pPr>
        <w:ind w:firstLine="540"/>
        <w:rPr>
          <w:rFonts w:hint="eastAsia"/>
          <w:sz w:val="28"/>
          <w:szCs w:val="28"/>
        </w:rPr>
      </w:pPr>
      <w:r>
        <w:rPr>
          <w:rFonts w:hint="eastAsia"/>
          <w:sz w:val="28"/>
          <w:szCs w:val="28"/>
        </w:rPr>
        <w:t>作为本次交流活动承办单位的晋城市老年人体育协会成立于建市之初的</w:t>
      </w:r>
      <w:r>
        <w:rPr>
          <w:rFonts w:hint="eastAsia"/>
          <w:sz w:val="28"/>
          <w:szCs w:val="28"/>
        </w:rPr>
        <w:t>1985</w:t>
      </w:r>
      <w:r>
        <w:rPr>
          <w:rFonts w:hint="eastAsia"/>
          <w:sz w:val="28"/>
          <w:szCs w:val="28"/>
        </w:rPr>
        <w:t>年，建会以来，认真惯彻“促进城市、发展农村、重在基层，面向全体”</w:t>
      </w:r>
      <w:r w:rsidR="00356E26">
        <w:rPr>
          <w:rFonts w:hint="eastAsia"/>
          <w:sz w:val="28"/>
          <w:szCs w:val="28"/>
        </w:rPr>
        <w:t>的老年体育工作方针，以组织网络、骨干队伍、</w:t>
      </w:r>
    </w:p>
    <w:p w:rsidR="00356E26" w:rsidRDefault="00356E26" w:rsidP="00FF56B1">
      <w:pPr>
        <w:ind w:firstLine="540"/>
        <w:rPr>
          <w:rFonts w:hint="eastAsia"/>
          <w:sz w:val="28"/>
          <w:szCs w:val="28"/>
        </w:rPr>
      </w:pPr>
    </w:p>
    <w:p w:rsidR="00356E26" w:rsidRDefault="00356E26" w:rsidP="00FF56B1">
      <w:pPr>
        <w:ind w:firstLine="540"/>
        <w:rPr>
          <w:rFonts w:hint="eastAsia"/>
          <w:sz w:val="28"/>
          <w:szCs w:val="28"/>
        </w:rPr>
      </w:pPr>
    </w:p>
    <w:p w:rsidR="00356E26" w:rsidRDefault="00356E26" w:rsidP="00FF56B1">
      <w:pPr>
        <w:ind w:firstLine="540"/>
        <w:rPr>
          <w:rFonts w:hint="eastAsia"/>
          <w:sz w:val="28"/>
          <w:szCs w:val="28"/>
        </w:rPr>
      </w:pPr>
    </w:p>
    <w:p w:rsidR="00356E26" w:rsidRDefault="00356E26" w:rsidP="00356E26">
      <w:pPr>
        <w:rPr>
          <w:rFonts w:hint="eastAsia"/>
          <w:sz w:val="28"/>
          <w:szCs w:val="28"/>
        </w:rPr>
      </w:pPr>
    </w:p>
    <w:p w:rsidR="00FF56B1" w:rsidRDefault="00356E26" w:rsidP="00356E26">
      <w:pPr>
        <w:rPr>
          <w:rFonts w:hint="eastAsia"/>
          <w:sz w:val="28"/>
          <w:szCs w:val="28"/>
        </w:rPr>
      </w:pPr>
      <w:r>
        <w:rPr>
          <w:rFonts w:hint="eastAsia"/>
          <w:sz w:val="28"/>
          <w:szCs w:val="28"/>
        </w:rPr>
        <w:t>活动站点建设为重点，以体育健身活动为载体，“以体为主，文体结合，身心并重，多元发展”。目前，全市六个县（市、区），</w:t>
      </w:r>
      <w:r>
        <w:rPr>
          <w:rFonts w:hint="eastAsia"/>
          <w:sz w:val="28"/>
          <w:szCs w:val="28"/>
        </w:rPr>
        <w:t>84</w:t>
      </w:r>
      <w:r>
        <w:rPr>
          <w:rFonts w:hint="eastAsia"/>
          <w:sz w:val="28"/>
          <w:szCs w:val="28"/>
        </w:rPr>
        <w:t>个乡镇（街道办事处）全部成立了老年体协组织，</w:t>
      </w:r>
      <w:r>
        <w:rPr>
          <w:rFonts w:hint="eastAsia"/>
          <w:sz w:val="28"/>
          <w:szCs w:val="28"/>
        </w:rPr>
        <w:t>80%</w:t>
      </w:r>
      <w:r>
        <w:rPr>
          <w:rFonts w:hint="eastAsia"/>
          <w:sz w:val="28"/>
          <w:szCs w:val="28"/>
        </w:rPr>
        <w:t>行政村（社区）建立老年健身辅导站，“四级”组织网络已经形成，体育健身骨干队伍不断壮大，体育健身活动广泛开展。特别是，近年来开展的体育健身项目“走基层”巡回联展活动，进农村、进社区、进企业、进学校，推广晋及适宜中老年群体的体育健身项目，促进了基层老年体育活动的开展</w:t>
      </w:r>
      <w:r w:rsidR="00FA26C0">
        <w:rPr>
          <w:rFonts w:hint="eastAsia"/>
          <w:sz w:val="28"/>
          <w:szCs w:val="28"/>
        </w:rPr>
        <w:t>，深受群众欢迎，各级领导充分肯定，我会连续四年被评为全市“三下乡工作先进单位”。近年来，我会多次代表山西省参加全国各级各类交流比赛活动，均取得优异成绩。</w:t>
      </w:r>
    </w:p>
    <w:p w:rsidR="00FA26C0" w:rsidRDefault="00FA26C0" w:rsidP="00356E26">
      <w:pPr>
        <w:rPr>
          <w:rFonts w:hint="eastAsia"/>
          <w:sz w:val="28"/>
          <w:szCs w:val="28"/>
        </w:rPr>
      </w:pPr>
      <w:r>
        <w:rPr>
          <w:rFonts w:hint="eastAsia"/>
          <w:sz w:val="28"/>
          <w:szCs w:val="28"/>
        </w:rPr>
        <w:t xml:space="preserve">     </w:t>
      </w:r>
      <w:r>
        <w:rPr>
          <w:rFonts w:hint="eastAsia"/>
          <w:sz w:val="28"/>
          <w:szCs w:val="28"/>
        </w:rPr>
        <w:t>我会举办过全国及全省的多项赛事，拥有众多的中老年志愿者及承办大型赛事的经历。在国家老体协领导、专家的指导下，我们将尽心尽力为三届老健会棋牌交流活动的圆满成功提供优质的服务。</w:t>
      </w:r>
    </w:p>
    <w:p w:rsidR="007C4C08" w:rsidRDefault="00FA26C0" w:rsidP="00356E26">
      <w:pPr>
        <w:rPr>
          <w:rFonts w:hint="eastAsia"/>
          <w:sz w:val="28"/>
          <w:szCs w:val="28"/>
        </w:rPr>
      </w:pPr>
      <w:r>
        <w:rPr>
          <w:rFonts w:hint="eastAsia"/>
          <w:sz w:val="28"/>
          <w:szCs w:val="28"/>
        </w:rPr>
        <w:t xml:space="preserve">     </w:t>
      </w:r>
      <w:r>
        <w:rPr>
          <w:rFonts w:hint="eastAsia"/>
          <w:sz w:val="28"/>
          <w:szCs w:val="28"/>
        </w:rPr>
        <w:t>承办此次赛事、晋城市委、市人民政府大力支持。市里成立了由分管副市长任组长，市政府秘书长、文化局局长任副组长的活动筹备领导组，下设会务、场地器材、竞赛、宣传、安保等小组，成员单位包括市政府办公厅，市文化、体育、新闻、卫生、公安、食监等</w:t>
      </w:r>
      <w:r w:rsidR="007C4C08">
        <w:rPr>
          <w:rFonts w:hint="eastAsia"/>
          <w:sz w:val="28"/>
          <w:szCs w:val="28"/>
        </w:rPr>
        <w:t>职能部门，晋城将举全市之力为活动提供各方面的服务，努力把全国第</w:t>
      </w:r>
    </w:p>
    <w:p w:rsidR="007C4C08" w:rsidRDefault="007C4C08" w:rsidP="00356E26">
      <w:pPr>
        <w:rPr>
          <w:rFonts w:hint="eastAsia"/>
          <w:sz w:val="28"/>
          <w:szCs w:val="28"/>
        </w:rPr>
      </w:pPr>
    </w:p>
    <w:p w:rsidR="007C4C08" w:rsidRDefault="007C4C08" w:rsidP="00356E26">
      <w:pPr>
        <w:rPr>
          <w:rFonts w:hint="eastAsia"/>
          <w:sz w:val="28"/>
          <w:szCs w:val="28"/>
        </w:rPr>
      </w:pPr>
    </w:p>
    <w:p w:rsidR="007C4C08" w:rsidRDefault="007C4C08" w:rsidP="00356E26">
      <w:pPr>
        <w:rPr>
          <w:rFonts w:hint="eastAsia"/>
          <w:sz w:val="28"/>
          <w:szCs w:val="28"/>
        </w:rPr>
      </w:pPr>
    </w:p>
    <w:p w:rsidR="007C4C08" w:rsidRDefault="007C4C08" w:rsidP="00356E26">
      <w:pPr>
        <w:rPr>
          <w:rFonts w:hint="eastAsia"/>
          <w:sz w:val="28"/>
          <w:szCs w:val="28"/>
        </w:rPr>
      </w:pPr>
    </w:p>
    <w:p w:rsidR="00FA26C0" w:rsidRDefault="007C4C08" w:rsidP="00356E26">
      <w:pPr>
        <w:rPr>
          <w:rFonts w:hint="eastAsia"/>
          <w:sz w:val="28"/>
          <w:szCs w:val="28"/>
        </w:rPr>
      </w:pPr>
      <w:r>
        <w:rPr>
          <w:rFonts w:hint="eastAsia"/>
          <w:sz w:val="28"/>
          <w:szCs w:val="28"/>
        </w:rPr>
        <w:t>三届老健会棋牌交流活动办成一个圆满的老年体育盛会。</w:t>
      </w:r>
    </w:p>
    <w:p w:rsidR="007C4C08" w:rsidRDefault="007C4C08" w:rsidP="007C4C08">
      <w:pPr>
        <w:ind w:firstLine="540"/>
        <w:rPr>
          <w:rFonts w:hint="eastAsia"/>
          <w:sz w:val="28"/>
          <w:szCs w:val="28"/>
        </w:rPr>
      </w:pPr>
      <w:r>
        <w:rPr>
          <w:rFonts w:hint="eastAsia"/>
          <w:sz w:val="28"/>
          <w:szCs w:val="28"/>
        </w:rPr>
        <w:t>晋城陵川棋子山是中国围棋的发源地。本次交流活动在晋城举办，正值两年一届的晋城市太行山国际围棋文化艺术节举办年。两大赛事的重叠不仅为艺术节浓厚了气氛，也必将推动棋牌运动在晋城更广泛的开展，推动晋城城市老年体育事业更加蓬勃地发展。我们将通过活动有力传播积极、健康的生活方式，增强民众体质，促进全民健身战略的实施，为实现人民追求美好生活的梦想而奋战！</w:t>
      </w:r>
    </w:p>
    <w:p w:rsidR="007C4C08" w:rsidRPr="007C4C08" w:rsidRDefault="007C4C08" w:rsidP="007C4C08">
      <w:pPr>
        <w:ind w:firstLine="540"/>
        <w:rPr>
          <w:rFonts w:hint="eastAsia"/>
          <w:sz w:val="28"/>
          <w:szCs w:val="28"/>
        </w:rPr>
      </w:pPr>
      <w:r>
        <w:rPr>
          <w:rFonts w:hint="eastAsia"/>
          <w:sz w:val="28"/>
          <w:szCs w:val="28"/>
        </w:rPr>
        <w:t xml:space="preserve">                          </w:t>
      </w:r>
      <w:r>
        <w:rPr>
          <w:rFonts w:hint="eastAsia"/>
          <w:sz w:val="28"/>
          <w:szCs w:val="28"/>
        </w:rPr>
        <w:t>欢迎您到晋城来！</w:t>
      </w:r>
    </w:p>
    <w:p w:rsidR="007C4C08" w:rsidRDefault="007C4C08" w:rsidP="00356E26">
      <w:pPr>
        <w:rPr>
          <w:rFonts w:hint="eastAsia"/>
          <w:sz w:val="28"/>
          <w:szCs w:val="28"/>
        </w:rPr>
      </w:pPr>
    </w:p>
    <w:p w:rsidR="007C4C08" w:rsidRPr="00FA26C0" w:rsidRDefault="007C4C08" w:rsidP="00356E26">
      <w:pPr>
        <w:rPr>
          <w:sz w:val="28"/>
          <w:szCs w:val="28"/>
        </w:rPr>
      </w:pPr>
      <w:r>
        <w:rPr>
          <w:rFonts w:hint="eastAsia"/>
          <w:sz w:val="28"/>
          <w:szCs w:val="28"/>
        </w:rPr>
        <w:t xml:space="preserve"> </w:t>
      </w:r>
    </w:p>
    <w:sectPr w:rsidR="007C4C08" w:rsidRPr="00FA26C0" w:rsidSect="00551A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4C1" w:rsidRDefault="00B134C1" w:rsidP="004F5876">
      <w:r>
        <w:separator/>
      </w:r>
    </w:p>
  </w:endnote>
  <w:endnote w:type="continuationSeparator" w:id="0">
    <w:p w:rsidR="00B134C1" w:rsidRDefault="00B134C1" w:rsidP="004F58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4C1" w:rsidRDefault="00B134C1" w:rsidP="004F5876">
      <w:r>
        <w:separator/>
      </w:r>
    </w:p>
  </w:footnote>
  <w:footnote w:type="continuationSeparator" w:id="0">
    <w:p w:rsidR="00B134C1" w:rsidRDefault="00B134C1" w:rsidP="004F58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5876"/>
    <w:rsid w:val="00055C36"/>
    <w:rsid w:val="00100405"/>
    <w:rsid w:val="00262751"/>
    <w:rsid w:val="00356E26"/>
    <w:rsid w:val="004F5876"/>
    <w:rsid w:val="00551AC9"/>
    <w:rsid w:val="007C4C08"/>
    <w:rsid w:val="00A64847"/>
    <w:rsid w:val="00B134C1"/>
    <w:rsid w:val="00FA26C0"/>
    <w:rsid w:val="00FF56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AC9"/>
    <w:pPr>
      <w:widowControl w:val="0"/>
      <w:jc w:val="both"/>
    </w:pPr>
  </w:style>
  <w:style w:type="paragraph" w:styleId="1">
    <w:name w:val="heading 1"/>
    <w:basedOn w:val="a"/>
    <w:next w:val="a"/>
    <w:link w:val="1Char"/>
    <w:uiPriority w:val="9"/>
    <w:qFormat/>
    <w:rsid w:val="004F587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58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5876"/>
    <w:rPr>
      <w:sz w:val="18"/>
      <w:szCs w:val="18"/>
    </w:rPr>
  </w:style>
  <w:style w:type="paragraph" w:styleId="a4">
    <w:name w:val="footer"/>
    <w:basedOn w:val="a"/>
    <w:link w:val="Char0"/>
    <w:uiPriority w:val="99"/>
    <w:semiHidden/>
    <w:unhideWhenUsed/>
    <w:rsid w:val="004F58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5876"/>
    <w:rPr>
      <w:sz w:val="18"/>
      <w:szCs w:val="18"/>
    </w:rPr>
  </w:style>
  <w:style w:type="character" w:customStyle="1" w:styleId="1Char">
    <w:name w:val="标题 1 Char"/>
    <w:basedOn w:val="a0"/>
    <w:link w:val="1"/>
    <w:uiPriority w:val="9"/>
    <w:rsid w:val="004F5876"/>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2017-03-23T10:31:00Z</dcterms:created>
  <dcterms:modified xsi:type="dcterms:W3CDTF">2017-03-23T11:54:00Z</dcterms:modified>
</cp:coreProperties>
</file>